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2D92" w14:textId="6989322C" w:rsidR="009B2D93" w:rsidRPr="004A3718" w:rsidRDefault="00AB292D" w:rsidP="00160CB2">
      <w:pPr>
        <w:pStyle w:val="Titel"/>
        <w:spacing w:before="0"/>
        <w:ind w:left="-567" w:right="-561"/>
        <w:rPr>
          <w:lang w:val="fr-FR"/>
        </w:rPr>
      </w:pPr>
      <w:r w:rsidRPr="004A3718">
        <w:rPr>
          <w:lang w:val="fr-FR"/>
        </w:rPr>
        <w:t>POUR PUBLICATION IMMÉDIATE</w:t>
      </w:r>
    </w:p>
    <w:p w14:paraId="77B9A768" w14:textId="0C93DFF4" w:rsidR="007519D9" w:rsidRPr="004A3718" w:rsidRDefault="00C839A8" w:rsidP="001F5187">
      <w:pPr>
        <w:pStyle w:val="berschrift1"/>
        <w:spacing w:before="240"/>
        <w:ind w:left="-567" w:right="-563"/>
        <w:rPr>
          <w:lang w:val="fr-FR"/>
        </w:rPr>
      </w:pPr>
      <w:r w:rsidRPr="004A3718">
        <w:rPr>
          <w:lang w:val="fr-FR"/>
        </w:rPr>
        <w:t xml:space="preserve">Punch!® </w:t>
      </w:r>
      <w:r w:rsidR="00150C5D" w:rsidRPr="004A3718">
        <w:rPr>
          <w:lang w:val="fr-FR"/>
        </w:rPr>
        <w:t>Software</w:t>
      </w:r>
      <w:r w:rsidR="009B2D93" w:rsidRPr="004A3718">
        <w:rPr>
          <w:lang w:val="fr-FR"/>
        </w:rPr>
        <w:t xml:space="preserve"> </w:t>
      </w:r>
      <w:r w:rsidR="00AB292D" w:rsidRPr="004A3718">
        <w:rPr>
          <w:lang w:val="fr-FR"/>
        </w:rPr>
        <w:t>lance</w:t>
      </w:r>
      <w:r w:rsidR="009B2D93" w:rsidRPr="004A3718">
        <w:rPr>
          <w:lang w:val="fr-FR"/>
        </w:rPr>
        <w:t xml:space="preserve"> </w:t>
      </w:r>
      <w:r w:rsidR="00EF5F7A" w:rsidRPr="004A3718">
        <w:rPr>
          <w:lang w:val="fr-FR"/>
        </w:rPr>
        <w:t>ARCHITECT</w:t>
      </w:r>
      <w:r w:rsidR="00AB292D" w:rsidRPr="004A3718">
        <w:rPr>
          <w:lang w:val="fr-FR"/>
        </w:rPr>
        <w:t>E</w:t>
      </w:r>
      <w:r w:rsidR="004662F0" w:rsidRPr="004A3718">
        <w:rPr>
          <w:lang w:val="fr-FR"/>
        </w:rPr>
        <w:t xml:space="preserve"> 3D®</w:t>
      </w:r>
      <w:r w:rsidR="00150C5D" w:rsidRPr="004A3718">
        <w:rPr>
          <w:lang w:val="fr-FR"/>
        </w:rPr>
        <w:t xml:space="preserve"> 2</w:t>
      </w:r>
      <w:r w:rsidR="00667CF3">
        <w:rPr>
          <w:lang w:val="fr-FR"/>
        </w:rPr>
        <w:t>5</w:t>
      </w:r>
    </w:p>
    <w:p w14:paraId="29CCD56B" w14:textId="7894E0EF" w:rsidR="009B2D93" w:rsidRPr="004A3718" w:rsidRDefault="00B21CB7" w:rsidP="001F5187">
      <w:pPr>
        <w:pStyle w:val="Untertitel"/>
        <w:ind w:left="-567" w:right="-563"/>
        <w:rPr>
          <w:lang w:val="fr-FR"/>
        </w:rPr>
      </w:pPr>
      <w:r w:rsidRPr="00B21CB7">
        <w:rPr>
          <w:lang w:val="fr-FR"/>
        </w:rPr>
        <w:t>Équipé d'outils puissants pour un design et un rendu hyper-réalistes de maisons</w:t>
      </w:r>
    </w:p>
    <w:p w14:paraId="32243B52" w14:textId="77777777" w:rsidR="009B2D93" w:rsidRPr="004A3718" w:rsidRDefault="009B2D93" w:rsidP="001F5187">
      <w:pPr>
        <w:ind w:left="-567" w:right="-563"/>
        <w:rPr>
          <w:sz w:val="6"/>
          <w:szCs w:val="6"/>
          <w:lang w:val="fr-FR"/>
        </w:rPr>
      </w:pPr>
    </w:p>
    <w:p w14:paraId="33047D46" w14:textId="6912F8E9" w:rsidR="009B2D93" w:rsidRPr="00667CF3" w:rsidRDefault="00B005E9" w:rsidP="001F5187">
      <w:pPr>
        <w:ind w:left="-567" w:right="-563"/>
        <w:rPr>
          <w:lang w:val="fr-FR"/>
        </w:rPr>
      </w:pPr>
      <w:r w:rsidRPr="00B005E9">
        <w:rPr>
          <w:b/>
          <w:bCs/>
          <w:lang w:val="fr-FR"/>
        </w:rPr>
        <w:t>NOVATO, ÉTATS-UNIS</w:t>
      </w:r>
      <w:r w:rsidR="00D1692B" w:rsidRPr="004A3718">
        <w:rPr>
          <w:b/>
          <w:bCs/>
          <w:lang w:val="fr-FR"/>
        </w:rPr>
        <w:t>,</w:t>
      </w:r>
      <w:r w:rsidR="00C839A8" w:rsidRPr="004A3718">
        <w:rPr>
          <w:b/>
          <w:bCs/>
          <w:lang w:val="fr-FR"/>
        </w:rPr>
        <w:t xml:space="preserve"> </w:t>
      </w:r>
      <w:r w:rsidR="00551570">
        <w:rPr>
          <w:b/>
          <w:bCs/>
          <w:lang w:val="fr-FR"/>
        </w:rPr>
        <w:t>17</w:t>
      </w:r>
      <w:r w:rsidR="00667CF3" w:rsidRPr="00667CF3">
        <w:rPr>
          <w:b/>
          <w:bCs/>
          <w:lang w:val="fr-FR"/>
        </w:rPr>
        <w:t xml:space="preserve"> juin 2025</w:t>
      </w:r>
      <w:r w:rsidR="00667CF3">
        <w:rPr>
          <w:b/>
          <w:bCs/>
          <w:lang w:val="fr-FR"/>
        </w:rPr>
        <w:t xml:space="preserve"> </w:t>
      </w:r>
      <w:r w:rsidR="00C839A8" w:rsidRPr="004A3718">
        <w:rPr>
          <w:lang w:val="fr-FR"/>
        </w:rPr>
        <w:t xml:space="preserve">– </w:t>
      </w:r>
      <w:r w:rsidR="00667CF3" w:rsidRPr="00667CF3">
        <w:rPr>
          <w:lang w:val="fr-FR"/>
        </w:rPr>
        <w:t xml:space="preserve">Punch!® Software, éditeur renommé de logiciels de conception domestique et de CAO (Conception Assistée par Ordinateur) depuis plus de 25 ans, annonce aujourd’hui la sortie de nouvelles versions Windows de l’ensemble de ses logiciels </w:t>
      </w:r>
      <w:r w:rsidR="00667CF3" w:rsidRPr="00667CF3">
        <w:rPr>
          <w:b/>
          <w:bCs/>
          <w:lang w:val="fr-FR"/>
        </w:rPr>
        <w:t>ARCHITECTE 3D®</w:t>
      </w:r>
      <w:r w:rsidR="00667CF3" w:rsidRPr="00667CF3">
        <w:rPr>
          <w:lang w:val="fr-FR"/>
        </w:rPr>
        <w:t xml:space="preserve">. Ces produits sont disponibles dès maintenant sur le site </w:t>
      </w:r>
      <w:hyperlink r:id="rId7" w:tgtFrame="_blank" w:history="1">
        <w:r w:rsidR="00667CF3" w:rsidRPr="00667CF3">
          <w:rPr>
            <w:rStyle w:val="Hyperlink"/>
            <w:lang w:val="fr-FR"/>
          </w:rPr>
          <w:t>www.architecte3d.com</w:t>
        </w:r>
      </w:hyperlink>
      <w:r w:rsidR="00667CF3" w:rsidRPr="00667CF3">
        <w:rPr>
          <w:lang w:val="fr-FR"/>
        </w:rPr>
        <w:t>.</w:t>
      </w:r>
    </w:p>
    <w:p w14:paraId="089BEA90" w14:textId="4AE0B4D3" w:rsidR="00292564" w:rsidRDefault="009156F7" w:rsidP="001F5187">
      <w:pPr>
        <w:pStyle w:val="berschrift2"/>
        <w:ind w:left="-567" w:right="-563"/>
        <w:rPr>
          <w:lang w:val="fr-FR"/>
        </w:rPr>
      </w:pPr>
      <w:r w:rsidRPr="004A3718">
        <w:rPr>
          <w:lang w:val="fr-FR"/>
        </w:rPr>
        <w:t>ARCHITECT</w:t>
      </w:r>
      <w:r w:rsidR="00126CB2" w:rsidRPr="004A3718">
        <w:rPr>
          <w:lang w:val="fr-FR"/>
        </w:rPr>
        <w:t>E</w:t>
      </w:r>
      <w:r w:rsidRPr="004A3718">
        <w:rPr>
          <w:lang w:val="fr-FR"/>
        </w:rPr>
        <w:t xml:space="preserve"> 3D® 2</w:t>
      </w:r>
      <w:r w:rsidR="00667CF3">
        <w:rPr>
          <w:lang w:val="fr-FR"/>
        </w:rPr>
        <w:t>5</w:t>
      </w:r>
      <w:r w:rsidRPr="004A3718">
        <w:rPr>
          <w:lang w:val="fr-FR"/>
        </w:rPr>
        <w:t xml:space="preserve"> </w:t>
      </w:r>
      <w:r w:rsidR="00126CB2" w:rsidRPr="004A3718">
        <w:rPr>
          <w:lang w:val="fr-FR"/>
        </w:rPr>
        <w:t>présente plus de 30 fonctionnalités nouvelles et améliorées, y compris :</w:t>
      </w:r>
    </w:p>
    <w:p w14:paraId="7C4A73F1" w14:textId="77777777" w:rsidR="00667CF3" w:rsidRPr="00667CF3" w:rsidRDefault="00667CF3" w:rsidP="00667CF3">
      <w:pPr>
        <w:pStyle w:val="Listenabsatz"/>
        <w:numPr>
          <w:ilvl w:val="0"/>
          <w:numId w:val="13"/>
        </w:numPr>
        <w:ind w:left="142" w:hanging="426"/>
        <w:rPr>
          <w:lang w:val="fr-FR"/>
        </w:rPr>
      </w:pPr>
      <w:r w:rsidRPr="00667CF3">
        <w:rPr>
          <w:b/>
          <w:bCs/>
          <w:lang w:val="fr-FR"/>
        </w:rPr>
        <w:t xml:space="preserve">Outil Région Verte </w:t>
      </w:r>
      <w:r w:rsidRPr="00667CF3">
        <w:rPr>
          <w:lang w:val="fr-FR"/>
        </w:rPr>
        <w:t xml:space="preserve">: Cette fonction permet aux utilisateurs de définir et personnaliser des zones recouvertes de végétation naturelle telles que l’herbe, les feuillages ou encore des </w:t>
      </w:r>
      <w:r w:rsidRPr="002200E8">
        <w:rPr>
          <w:lang w:val="fr-FR"/>
        </w:rPr>
        <w:t>éléments</w:t>
      </w:r>
      <w:r w:rsidRPr="00667CF3">
        <w:rPr>
          <w:lang w:val="fr-FR"/>
        </w:rPr>
        <w:t xml:space="preserve"> dispersés comme les feuilles ou le trèfle. Grâce à des paramètres ajustables (taille, densité, texture), les utilisateurs peuvent créer des paysages réalistes allant de jardins luxuriants à des accents subtils.</w:t>
      </w:r>
    </w:p>
    <w:p w14:paraId="4F4ECF53" w14:textId="77777777" w:rsidR="00667CF3" w:rsidRPr="00667CF3" w:rsidRDefault="00667CF3" w:rsidP="00667CF3">
      <w:pPr>
        <w:pStyle w:val="Listenabsatz"/>
        <w:numPr>
          <w:ilvl w:val="0"/>
          <w:numId w:val="13"/>
        </w:numPr>
        <w:ind w:left="142" w:hanging="426"/>
        <w:rPr>
          <w:lang w:val="fr-FR"/>
        </w:rPr>
      </w:pPr>
      <w:r w:rsidRPr="00667CF3">
        <w:rPr>
          <w:b/>
          <w:bCs/>
          <w:lang w:val="fr-FR"/>
        </w:rPr>
        <w:t xml:space="preserve">Contrôle de profondeur de champ de la caméra LuxCore™ </w:t>
      </w:r>
      <w:r w:rsidRPr="00667CF3">
        <w:rPr>
          <w:lang w:val="fr-FR"/>
        </w:rPr>
        <w:t>: Des contrôles avancés de caméra permettent d’ajuster la mise au point, créant des flous réaliste en premier ou arrière-plan. La détection automatique du point focal garantit une grande précision lorsqu’on souhaite mettre en valeur un élément particulier d’une scène.</w:t>
      </w:r>
    </w:p>
    <w:p w14:paraId="1D7476DA" w14:textId="77777777" w:rsidR="00667CF3" w:rsidRPr="00667CF3" w:rsidRDefault="00667CF3" w:rsidP="00667CF3">
      <w:pPr>
        <w:pStyle w:val="Listenabsatz"/>
        <w:numPr>
          <w:ilvl w:val="0"/>
          <w:numId w:val="13"/>
        </w:numPr>
        <w:ind w:left="142" w:hanging="426"/>
        <w:rPr>
          <w:lang w:val="fr-FR"/>
        </w:rPr>
      </w:pPr>
      <w:r w:rsidRPr="00667CF3">
        <w:rPr>
          <w:b/>
          <w:bCs/>
          <w:lang w:val="fr-FR"/>
        </w:rPr>
        <w:t xml:space="preserve">Prise en charge des matériaux PBR (Physically Based Rendering) par LuxCore™ </w:t>
      </w:r>
      <w:r w:rsidRPr="00667CF3">
        <w:rPr>
          <w:lang w:val="fr-FR"/>
        </w:rPr>
        <w:t>: Une restitution ultra-réaliste des matériaux est possible grâce à la prise en charge des cartes Normales, de relief (Bump), Alpha, de rugosité et de spéculaire jusqu’à une résolution de 2K. Que ce soit pour des finitions brillantes ou des surfaces usées, chaque détail est restitué avec une précision remarquable.</w:t>
      </w:r>
    </w:p>
    <w:p w14:paraId="7C57803C" w14:textId="77777777" w:rsidR="00160CB2" w:rsidRDefault="00160CB2">
      <w:pPr>
        <w:spacing w:before="0" w:after="0"/>
        <w:rPr>
          <w:b/>
          <w:bCs/>
          <w:lang w:val="fr-FR"/>
        </w:rPr>
      </w:pPr>
      <w:r>
        <w:rPr>
          <w:b/>
          <w:bCs/>
          <w:lang w:val="fr-FR"/>
        </w:rPr>
        <w:br w:type="page"/>
      </w:r>
    </w:p>
    <w:p w14:paraId="1800388E" w14:textId="5B663DA3" w:rsidR="00667CF3" w:rsidRPr="00667CF3" w:rsidRDefault="00667CF3" w:rsidP="00667CF3">
      <w:pPr>
        <w:pStyle w:val="Listenabsatz"/>
        <w:numPr>
          <w:ilvl w:val="0"/>
          <w:numId w:val="13"/>
        </w:numPr>
        <w:ind w:left="142" w:hanging="426"/>
        <w:rPr>
          <w:lang w:val="fr-FR"/>
        </w:rPr>
      </w:pPr>
      <w:r w:rsidRPr="00667CF3">
        <w:rPr>
          <w:b/>
          <w:bCs/>
          <w:lang w:val="fr-FR"/>
        </w:rPr>
        <w:lastRenderedPageBreak/>
        <w:t xml:space="preserve">Exportation en haute résolution avec LuxCore™ </w:t>
      </w:r>
      <w:r w:rsidRPr="00667CF3">
        <w:rPr>
          <w:lang w:val="fr-FR"/>
        </w:rPr>
        <w:t>: Les utilisateurs peuvent produire des visuels ultra-détaillés avec une exportation jusqu’en 8K. Des options supplémentaires incluent l’estimation du temps de rendu et la possibilité d’ajouter des suffixes personnalisés aux noms de fichiers, rendant la sortie haute qualité plus rapide et mieux organisée.</w:t>
      </w:r>
    </w:p>
    <w:p w14:paraId="5B864B45" w14:textId="45285B1B" w:rsidR="00667CF3" w:rsidRPr="00667CF3" w:rsidRDefault="002200E8" w:rsidP="00667CF3">
      <w:pPr>
        <w:pStyle w:val="Listenabsatz"/>
        <w:numPr>
          <w:ilvl w:val="0"/>
          <w:numId w:val="13"/>
        </w:numPr>
        <w:ind w:left="142" w:hanging="426"/>
        <w:rPr>
          <w:lang w:val="fr-FR"/>
        </w:rPr>
      </w:pPr>
      <w:r w:rsidRPr="002200E8">
        <w:rPr>
          <w:b/>
          <w:bCs/>
          <w:lang w:val="fr-FR"/>
        </w:rPr>
        <w:t>Packs de matériaux PBR</w:t>
      </w:r>
      <w:r>
        <w:rPr>
          <w:b/>
          <w:bCs/>
          <w:lang w:val="fr-FR"/>
        </w:rPr>
        <w:t xml:space="preserve"> </w:t>
      </w:r>
      <w:r w:rsidR="00667CF3" w:rsidRPr="00667CF3">
        <w:rPr>
          <w:lang w:val="fr-FR"/>
        </w:rPr>
        <w:t>: Une bibliothèque comprenant plus de 2 000 textures haute résolution optimisées pour le rendu PBR offre d'innombrables possibilités créatives. Ces packs téléchargeables assurent que chaque projet bénéficie de matériaux réalistes et détaillés.</w:t>
      </w:r>
    </w:p>
    <w:p w14:paraId="4A026BEF" w14:textId="6400C7AC" w:rsidR="00667CF3" w:rsidRPr="00667CF3" w:rsidRDefault="00667CF3" w:rsidP="00160CB2">
      <w:pPr>
        <w:ind w:right="-138"/>
        <w:rPr>
          <w:b/>
          <w:bCs/>
          <w:i/>
          <w:iCs/>
          <w:lang w:val="fr-FR"/>
        </w:rPr>
      </w:pPr>
      <w:r w:rsidRPr="00667CF3">
        <w:rPr>
          <w:i/>
          <w:iCs/>
          <w:lang w:val="fr-FR"/>
        </w:rPr>
        <w:t xml:space="preserve">« Avec plus de 2 000 textures </w:t>
      </w:r>
      <w:r w:rsidRPr="002200E8">
        <w:rPr>
          <w:i/>
          <w:iCs/>
          <w:lang w:val="fr-FR"/>
        </w:rPr>
        <w:t>haute</w:t>
      </w:r>
      <w:r w:rsidRPr="00667CF3">
        <w:rPr>
          <w:i/>
          <w:iCs/>
          <w:lang w:val="fr-FR"/>
        </w:rPr>
        <w:t xml:space="preserve"> résolution dans les nouveaux </w:t>
      </w:r>
      <w:r w:rsidR="002200E8" w:rsidRPr="002200E8">
        <w:rPr>
          <w:i/>
          <w:iCs/>
          <w:lang w:val="fr-FR"/>
        </w:rPr>
        <w:t xml:space="preserve">packs de matériaux </w:t>
      </w:r>
      <w:r w:rsidRPr="00667CF3">
        <w:rPr>
          <w:i/>
          <w:iCs/>
          <w:lang w:val="fr-FR"/>
        </w:rPr>
        <w:t xml:space="preserve">PBR, </w:t>
      </w:r>
      <w:r w:rsidRPr="00667CF3">
        <w:rPr>
          <w:b/>
          <w:bCs/>
          <w:i/>
          <w:iCs/>
          <w:lang w:val="fr-FR"/>
        </w:rPr>
        <w:t xml:space="preserve">ARCHITECTE 3D® 25 </w:t>
      </w:r>
      <w:r w:rsidRPr="00667CF3">
        <w:rPr>
          <w:i/>
          <w:iCs/>
          <w:lang w:val="fr-FR"/>
        </w:rPr>
        <w:t xml:space="preserve">offre aux designers des possibilités créatives infinies. Chaque projet bénéficie de matériaux extrêmement réalistes et détaillés. » — </w:t>
      </w:r>
      <w:r w:rsidRPr="00667CF3">
        <w:rPr>
          <w:b/>
          <w:bCs/>
          <w:i/>
          <w:iCs/>
          <w:lang w:val="fr-FR"/>
        </w:rPr>
        <w:t xml:space="preserve">Syed Gilani, </w:t>
      </w:r>
      <w:r w:rsidR="001045C7" w:rsidRPr="001045C7">
        <w:rPr>
          <w:b/>
          <w:bCs/>
          <w:i/>
          <w:iCs/>
          <w:lang w:val="fr-FR"/>
        </w:rPr>
        <w:t>Président</w:t>
      </w:r>
      <w:r w:rsidRPr="00667CF3">
        <w:rPr>
          <w:b/>
          <w:bCs/>
          <w:i/>
          <w:iCs/>
          <w:lang w:val="fr-FR"/>
        </w:rPr>
        <w:t xml:space="preserve">, IMSI Design </w:t>
      </w:r>
    </w:p>
    <w:p w14:paraId="59F38FCE" w14:textId="195028F6" w:rsidR="00667CF3" w:rsidRPr="00667CF3" w:rsidRDefault="00667CF3" w:rsidP="00160CB2">
      <w:pPr>
        <w:ind w:right="-138"/>
        <w:rPr>
          <w:b/>
          <w:bCs/>
          <w:i/>
          <w:iCs/>
          <w:lang w:val="fr-FR"/>
        </w:rPr>
      </w:pPr>
      <w:r w:rsidRPr="00667CF3">
        <w:rPr>
          <w:i/>
          <w:iCs/>
          <w:lang w:val="fr-FR"/>
        </w:rPr>
        <w:t xml:space="preserve">« </w:t>
      </w:r>
      <w:r w:rsidRPr="00667CF3">
        <w:rPr>
          <w:b/>
          <w:bCs/>
          <w:i/>
          <w:iCs/>
          <w:lang w:val="fr-FR"/>
        </w:rPr>
        <w:t xml:space="preserve">ARCHITECTE 3D® 25 </w:t>
      </w:r>
      <w:r w:rsidRPr="00667CF3">
        <w:rPr>
          <w:i/>
          <w:iCs/>
          <w:lang w:val="fr-FR"/>
        </w:rPr>
        <w:t xml:space="preserve">donne vie aux paysages grâce à l'Outil Région Verte. Qu’il s’agisse de concevoir des jardins luxuriants ou des accents extérieurs subtils, les utilisateurs disposent désormais d’un contrôle total sur la texture, la densité et la végétation au sol. » — </w:t>
      </w:r>
      <w:r w:rsidRPr="00667CF3">
        <w:rPr>
          <w:b/>
          <w:bCs/>
          <w:i/>
          <w:iCs/>
          <w:lang w:val="fr-FR"/>
        </w:rPr>
        <w:t>Rita Buschmann, Vice-présidente Produit, CAO &amp; Conception Maison</w:t>
      </w:r>
      <w:r w:rsidR="00285E8E">
        <w:rPr>
          <w:b/>
          <w:bCs/>
          <w:i/>
          <w:iCs/>
          <w:lang w:val="fr-FR"/>
        </w:rPr>
        <w:t>, IMSI Design</w:t>
      </w:r>
    </w:p>
    <w:p w14:paraId="1763F5FD" w14:textId="70113666" w:rsidR="00667CF3" w:rsidRDefault="00667CF3" w:rsidP="00160CB2">
      <w:pPr>
        <w:ind w:right="-138"/>
        <w:rPr>
          <w:lang w:val="fr-FR"/>
        </w:rPr>
      </w:pPr>
      <w:r w:rsidRPr="00667CF3">
        <w:rPr>
          <w:lang w:val="fr-FR"/>
        </w:rPr>
        <w:t xml:space="preserve">Des vidéos et articles de blog présentant les fonctions du produit sont disponibles sur </w:t>
      </w:r>
      <w:hyperlink r:id="rId8" w:tgtFrame="_blank" w:history="1">
        <w:r w:rsidRPr="00667CF3">
          <w:rPr>
            <w:rStyle w:val="Hyperlink"/>
            <w:lang w:val="fr-FR"/>
          </w:rPr>
          <w:t>www.architecte3d.com</w:t>
        </w:r>
      </w:hyperlink>
      <w:r w:rsidRPr="00667CF3">
        <w:rPr>
          <w:lang w:val="fr-FR"/>
        </w:rPr>
        <w:t xml:space="preserve">. </w:t>
      </w:r>
    </w:p>
    <w:p w14:paraId="01197040" w14:textId="2E904CC1" w:rsidR="00A815A7" w:rsidRPr="004A3718" w:rsidRDefault="00A815A7" w:rsidP="00A815A7">
      <w:pPr>
        <w:ind w:left="-567" w:right="-563"/>
        <w:rPr>
          <w:b/>
          <w:color w:val="C00000"/>
          <w:lang w:val="fr-FR"/>
        </w:rPr>
      </w:pPr>
      <w:r w:rsidRPr="004A3718">
        <w:rPr>
          <w:b/>
          <w:color w:val="C00000"/>
          <w:lang w:val="fr-FR"/>
        </w:rPr>
        <w:t xml:space="preserve">Disponibilité et </w:t>
      </w:r>
      <w:r w:rsidR="009354B3" w:rsidRPr="009354B3">
        <w:rPr>
          <w:b/>
          <w:color w:val="C00000"/>
          <w:lang w:val="fr-FR"/>
        </w:rPr>
        <w:t>tarifs</w:t>
      </w:r>
    </w:p>
    <w:p w14:paraId="1FAF8FC0" w14:textId="23FC4434" w:rsidR="00A815A7" w:rsidRPr="004A3718" w:rsidRDefault="00A815A7" w:rsidP="00A815A7">
      <w:pPr>
        <w:ind w:left="-567" w:right="-563"/>
        <w:rPr>
          <w:lang w:val="fr-FR"/>
        </w:rPr>
      </w:pPr>
      <w:r w:rsidRPr="004A3718">
        <w:rPr>
          <w:lang w:val="fr-FR"/>
        </w:rPr>
        <w:t xml:space="preserve">La gamme de produits </w:t>
      </w:r>
      <w:r w:rsidR="00CB09B0" w:rsidRPr="004A3718">
        <w:rPr>
          <w:lang w:val="fr-FR"/>
        </w:rPr>
        <w:t>ARCHITECTE 3D</w:t>
      </w:r>
      <w:r w:rsidRPr="004A3718">
        <w:rPr>
          <w:lang w:val="fr-FR"/>
        </w:rPr>
        <w:t xml:space="preserve">® est disponible sous forme de licences permanentes et d'abonnement sur le site </w:t>
      </w:r>
      <w:hyperlink r:id="rId9" w:history="1">
        <w:r w:rsidRPr="004A3718">
          <w:rPr>
            <w:rStyle w:val="Hyperlink"/>
            <w:lang w:val="fr-FR"/>
          </w:rPr>
          <w:t>www.architecte3d.com</w:t>
        </w:r>
      </w:hyperlink>
      <w:r w:rsidRPr="004A3718">
        <w:rPr>
          <w:lang w:val="fr-FR"/>
        </w:rPr>
        <w:t>:</w:t>
      </w:r>
    </w:p>
    <w:p w14:paraId="2D2A7020" w14:textId="6D7BAFA9" w:rsidR="00A815A7" w:rsidRPr="004A3718" w:rsidRDefault="00CB09B0" w:rsidP="00A815A7">
      <w:pPr>
        <w:pStyle w:val="Listenabsatz"/>
        <w:numPr>
          <w:ilvl w:val="0"/>
          <w:numId w:val="10"/>
        </w:numPr>
        <w:ind w:left="284" w:right="-563" w:hanging="283"/>
        <w:rPr>
          <w:lang w:val="fr-FR"/>
        </w:rPr>
      </w:pPr>
      <w:r w:rsidRPr="004A3718">
        <w:rPr>
          <w:lang w:val="fr-FR" w:eastAsia="de-DE"/>
        </w:rPr>
        <w:t>ARCHITECTE 3D</w:t>
      </w:r>
      <w:r w:rsidR="00A815A7" w:rsidRPr="004A3718">
        <w:rPr>
          <w:lang w:val="fr-FR"/>
        </w:rPr>
        <w:t xml:space="preserve">® Ultimate </w:t>
      </w:r>
      <w:r w:rsidR="009354B3">
        <w:rPr>
          <w:lang w:val="fr-FR"/>
        </w:rPr>
        <w:t>25</w:t>
      </w:r>
      <w:r w:rsidR="00450094" w:rsidRPr="004A3718">
        <w:rPr>
          <w:lang w:val="fr-FR"/>
        </w:rPr>
        <w:t xml:space="preserve"> </w:t>
      </w:r>
      <w:r w:rsidR="00450094" w:rsidRPr="004A3718">
        <w:rPr>
          <w:vertAlign w:val="superscript"/>
          <w:lang w:val="fr-FR" w:eastAsia="de-DE"/>
        </w:rPr>
        <w:t>①</w:t>
      </w:r>
      <w:r w:rsidR="00450094" w:rsidRPr="004A3718">
        <w:rPr>
          <w:lang w:val="fr-FR" w:eastAsia="de-DE"/>
        </w:rPr>
        <w:t xml:space="preserve"> - 459,99 €</w:t>
      </w:r>
    </w:p>
    <w:p w14:paraId="501C3804" w14:textId="7F00198A" w:rsidR="00A815A7" w:rsidRPr="004A3718" w:rsidRDefault="00CB09B0" w:rsidP="00A815A7">
      <w:pPr>
        <w:pStyle w:val="Listenabsatz"/>
        <w:numPr>
          <w:ilvl w:val="0"/>
          <w:numId w:val="10"/>
        </w:numPr>
        <w:ind w:left="284" w:right="-563" w:hanging="283"/>
        <w:rPr>
          <w:lang w:val="fr-FR" w:eastAsia="de-DE"/>
        </w:rPr>
      </w:pPr>
      <w:r w:rsidRPr="004A3718">
        <w:rPr>
          <w:lang w:val="fr-FR"/>
        </w:rPr>
        <w:t>ARCHITECTE 3D</w:t>
      </w:r>
      <w:r w:rsidR="00A815A7" w:rsidRPr="004A3718">
        <w:rPr>
          <w:lang w:val="fr-FR" w:eastAsia="de-DE"/>
        </w:rPr>
        <w:t xml:space="preserve">® Platinum </w:t>
      </w:r>
      <w:r w:rsidR="009354B3">
        <w:rPr>
          <w:lang w:val="fr-FR"/>
        </w:rPr>
        <w:t xml:space="preserve">25 </w:t>
      </w:r>
      <w:r w:rsidR="00450094" w:rsidRPr="004A3718">
        <w:rPr>
          <w:vertAlign w:val="superscript"/>
          <w:lang w:val="fr-FR" w:eastAsia="de-DE"/>
        </w:rPr>
        <w:t>①</w:t>
      </w:r>
      <w:r w:rsidR="00450094" w:rsidRPr="004A3718">
        <w:rPr>
          <w:lang w:val="fr-FR" w:eastAsia="de-DE"/>
        </w:rPr>
        <w:t xml:space="preserve"> - 289,99 €</w:t>
      </w:r>
    </w:p>
    <w:p w14:paraId="659DDABA" w14:textId="6420609B" w:rsidR="00A815A7" w:rsidRPr="004A3718" w:rsidRDefault="00CB09B0" w:rsidP="00A815A7">
      <w:pPr>
        <w:pStyle w:val="Listenabsatz"/>
        <w:numPr>
          <w:ilvl w:val="0"/>
          <w:numId w:val="10"/>
        </w:numPr>
        <w:ind w:left="284" w:right="-563" w:hanging="283"/>
        <w:rPr>
          <w:lang w:val="fr-FR" w:eastAsia="de-DE"/>
        </w:rPr>
      </w:pPr>
      <w:r w:rsidRPr="004A3718">
        <w:rPr>
          <w:lang w:val="fr-FR" w:eastAsia="de-DE"/>
        </w:rPr>
        <w:t>ARCHITECTE 3D</w:t>
      </w:r>
      <w:r w:rsidR="00A815A7" w:rsidRPr="004A3718">
        <w:rPr>
          <w:lang w:val="fr-FR" w:eastAsia="de-DE"/>
        </w:rPr>
        <w:t xml:space="preserve">® Gold </w:t>
      </w:r>
      <w:r w:rsidR="009354B3">
        <w:rPr>
          <w:lang w:val="fr-FR"/>
        </w:rPr>
        <w:t>25</w:t>
      </w:r>
      <w:r w:rsidR="009354B3" w:rsidRPr="004A3718">
        <w:rPr>
          <w:lang w:val="fr-FR"/>
        </w:rPr>
        <w:t xml:space="preserve"> </w:t>
      </w:r>
      <w:r w:rsidR="00A815A7" w:rsidRPr="004A3718">
        <w:rPr>
          <w:lang w:val="fr-FR" w:eastAsia="de-DE"/>
        </w:rPr>
        <w:t xml:space="preserve">- </w:t>
      </w:r>
      <w:r w:rsidR="00450094" w:rsidRPr="004A3718">
        <w:rPr>
          <w:lang w:val="fr-FR" w:eastAsia="de-DE"/>
        </w:rPr>
        <w:t xml:space="preserve">149,99 € </w:t>
      </w:r>
      <w:r w:rsidR="00A815A7" w:rsidRPr="004A3718">
        <w:rPr>
          <w:lang w:val="fr-FR" w:eastAsia="de-DE"/>
        </w:rPr>
        <w:t xml:space="preserve"> </w:t>
      </w:r>
    </w:p>
    <w:p w14:paraId="73DCF346" w14:textId="7981E42B" w:rsidR="00A815A7" w:rsidRPr="004A3718" w:rsidRDefault="00CB09B0" w:rsidP="00A815A7">
      <w:pPr>
        <w:pStyle w:val="Listenabsatz"/>
        <w:numPr>
          <w:ilvl w:val="0"/>
          <w:numId w:val="10"/>
        </w:numPr>
        <w:ind w:left="284" w:right="-563" w:hanging="283"/>
        <w:rPr>
          <w:lang w:val="fr-FR" w:eastAsia="de-DE"/>
        </w:rPr>
      </w:pPr>
      <w:r w:rsidRPr="004A3718">
        <w:rPr>
          <w:lang w:val="fr-FR" w:eastAsia="de-DE"/>
        </w:rPr>
        <w:t>ARCHITECTE 3D</w:t>
      </w:r>
      <w:r w:rsidR="00A815A7" w:rsidRPr="004A3718">
        <w:rPr>
          <w:lang w:val="fr-FR" w:eastAsia="de-DE"/>
        </w:rPr>
        <w:t xml:space="preserve">® Silver </w:t>
      </w:r>
      <w:r w:rsidR="009354B3">
        <w:rPr>
          <w:lang w:val="fr-FR"/>
        </w:rPr>
        <w:t>25</w:t>
      </w:r>
      <w:r w:rsidR="009354B3" w:rsidRPr="004A3718">
        <w:rPr>
          <w:lang w:val="fr-FR"/>
        </w:rPr>
        <w:t xml:space="preserve"> </w:t>
      </w:r>
      <w:r w:rsidR="00A815A7" w:rsidRPr="004A3718">
        <w:rPr>
          <w:lang w:val="fr-FR" w:eastAsia="de-DE"/>
        </w:rPr>
        <w:t xml:space="preserve">- </w:t>
      </w:r>
      <w:r w:rsidR="00450094" w:rsidRPr="004A3718">
        <w:rPr>
          <w:lang w:val="fr-FR" w:eastAsia="de-DE"/>
        </w:rPr>
        <w:t xml:space="preserve">99,99 € </w:t>
      </w:r>
      <w:r w:rsidR="00A815A7" w:rsidRPr="004A3718">
        <w:rPr>
          <w:lang w:val="fr-FR" w:eastAsia="de-DE"/>
        </w:rPr>
        <w:t xml:space="preserve"> </w:t>
      </w:r>
    </w:p>
    <w:p w14:paraId="7E6DBF3C" w14:textId="3A6137D9" w:rsidR="00A815A7" w:rsidRPr="004A3718" w:rsidRDefault="00CB09B0" w:rsidP="00A815A7">
      <w:pPr>
        <w:pStyle w:val="Listenabsatz"/>
        <w:numPr>
          <w:ilvl w:val="0"/>
          <w:numId w:val="10"/>
        </w:numPr>
        <w:ind w:left="284" w:right="-563" w:hanging="283"/>
        <w:rPr>
          <w:lang w:val="fr-FR" w:eastAsia="de-DE"/>
        </w:rPr>
      </w:pPr>
      <w:r w:rsidRPr="004A3718">
        <w:rPr>
          <w:lang w:val="fr-FR" w:eastAsia="de-DE"/>
        </w:rPr>
        <w:t>ARCHITECTE 3D</w:t>
      </w:r>
      <w:r w:rsidR="00A815A7" w:rsidRPr="004A3718">
        <w:rPr>
          <w:lang w:val="fr-FR" w:eastAsia="de-DE"/>
        </w:rPr>
        <w:t xml:space="preserve">® Express </w:t>
      </w:r>
      <w:r w:rsidR="009354B3">
        <w:rPr>
          <w:lang w:val="fr-FR"/>
        </w:rPr>
        <w:t>25</w:t>
      </w:r>
      <w:r w:rsidR="009354B3" w:rsidRPr="004A3718">
        <w:rPr>
          <w:lang w:val="fr-FR"/>
        </w:rPr>
        <w:t xml:space="preserve"> </w:t>
      </w:r>
      <w:r w:rsidR="00A815A7" w:rsidRPr="004A3718">
        <w:rPr>
          <w:lang w:val="fr-FR" w:eastAsia="de-DE"/>
        </w:rPr>
        <w:t xml:space="preserve">- </w:t>
      </w:r>
      <w:r w:rsidR="00450094" w:rsidRPr="004A3718">
        <w:rPr>
          <w:lang w:val="fr-FR" w:eastAsia="de-DE"/>
        </w:rPr>
        <w:t>49,99 €</w:t>
      </w:r>
    </w:p>
    <w:p w14:paraId="534E55E9" w14:textId="5B26116C" w:rsidR="00A815A7" w:rsidRPr="004A3718" w:rsidRDefault="00CB09B0" w:rsidP="00450094">
      <w:pPr>
        <w:pStyle w:val="Listenabsatz"/>
        <w:numPr>
          <w:ilvl w:val="0"/>
          <w:numId w:val="10"/>
        </w:numPr>
        <w:spacing w:after="0"/>
        <w:ind w:left="284" w:right="-561" w:hanging="284"/>
        <w:rPr>
          <w:lang w:val="fr-FR"/>
        </w:rPr>
      </w:pPr>
      <w:r w:rsidRPr="004A3718">
        <w:rPr>
          <w:lang w:val="fr-FR" w:eastAsia="de-DE"/>
        </w:rPr>
        <w:t>ARCHITECTE 3D</w:t>
      </w:r>
      <w:r w:rsidR="00A815A7" w:rsidRPr="004A3718">
        <w:rPr>
          <w:lang w:val="fr-FR"/>
        </w:rPr>
        <w:t xml:space="preserve">® </w:t>
      </w:r>
      <w:r w:rsidR="002F5844" w:rsidRPr="004A3718">
        <w:rPr>
          <w:lang w:val="fr-FR"/>
        </w:rPr>
        <w:t>Jardin et Extérieur</w:t>
      </w:r>
      <w:r w:rsidR="00A815A7" w:rsidRPr="004A3718">
        <w:rPr>
          <w:lang w:val="fr-FR"/>
        </w:rPr>
        <w:t xml:space="preserve"> </w:t>
      </w:r>
      <w:r w:rsidR="009354B3">
        <w:rPr>
          <w:lang w:val="fr-FR"/>
        </w:rPr>
        <w:t>25</w:t>
      </w:r>
      <w:r w:rsidR="009354B3" w:rsidRPr="004A3718">
        <w:rPr>
          <w:lang w:val="fr-FR"/>
        </w:rPr>
        <w:t xml:space="preserve"> </w:t>
      </w:r>
      <w:r w:rsidR="00A815A7" w:rsidRPr="004A3718">
        <w:rPr>
          <w:lang w:val="fr-FR"/>
        </w:rPr>
        <w:t xml:space="preserve">- </w:t>
      </w:r>
      <w:r w:rsidR="00450094" w:rsidRPr="004A3718">
        <w:rPr>
          <w:lang w:val="fr-FR" w:eastAsia="de-DE"/>
        </w:rPr>
        <w:t>49,99 €</w:t>
      </w:r>
    </w:p>
    <w:p w14:paraId="7F42A1E2" w14:textId="00F5C2CE" w:rsidR="00A815A7" w:rsidRPr="00B005E9" w:rsidRDefault="001A3A86" w:rsidP="00450094">
      <w:pPr>
        <w:spacing w:before="0"/>
        <w:ind w:left="284" w:right="-561"/>
        <w:rPr>
          <w:sz w:val="20"/>
          <w:szCs w:val="20"/>
          <w:lang w:val="en-US"/>
        </w:rPr>
      </w:pPr>
      <w:r w:rsidRPr="00A76B7A">
        <w:rPr>
          <w:sz w:val="20"/>
          <w:szCs w:val="20"/>
          <w:vertAlign w:val="superscript"/>
          <w:lang w:val="en-US" w:eastAsia="de-DE"/>
        </w:rPr>
        <w:t>①</w:t>
      </w:r>
      <w:r w:rsidR="00A815A7" w:rsidRPr="00B005E9">
        <w:rPr>
          <w:sz w:val="20"/>
          <w:szCs w:val="20"/>
          <w:lang w:val="en-US"/>
        </w:rPr>
        <w:t xml:space="preserve"> Custom WorkShop Pro disponible comme Add-On - </w:t>
      </w:r>
      <w:r w:rsidR="00450094" w:rsidRPr="00B005E9">
        <w:rPr>
          <w:sz w:val="20"/>
          <w:szCs w:val="20"/>
          <w:lang w:val="en-US"/>
        </w:rPr>
        <w:t>89,99 €</w:t>
      </w:r>
    </w:p>
    <w:p w14:paraId="7AA6670F" w14:textId="241A6D78" w:rsidR="00B448A3" w:rsidRPr="009354B3" w:rsidRDefault="009354B3" w:rsidP="00A815A7">
      <w:pPr>
        <w:ind w:left="-567" w:right="-563"/>
        <w:rPr>
          <w:lang w:val="fr-FR"/>
        </w:rPr>
      </w:pPr>
      <w:r w:rsidRPr="009354B3">
        <w:rPr>
          <w:lang w:val="fr-FR"/>
        </w:rPr>
        <w:t xml:space="preserve">Pour plus d’informations, veuillez consulter le site </w:t>
      </w:r>
      <w:hyperlink r:id="rId10" w:tgtFrame="_blank" w:history="1">
        <w:r w:rsidRPr="009354B3">
          <w:rPr>
            <w:rStyle w:val="Hyperlink"/>
            <w:lang w:val="fr-FR"/>
          </w:rPr>
          <w:t>www.architecte3d.com</w:t>
        </w:r>
      </w:hyperlink>
      <w:r w:rsidRPr="009354B3">
        <w:rPr>
          <w:lang w:val="fr-FR"/>
        </w:rPr>
        <w:t>.</w:t>
      </w:r>
      <w:r>
        <w:rPr>
          <w:lang w:val="fr-FR"/>
        </w:rPr>
        <w:t xml:space="preserve"> </w:t>
      </w:r>
      <w:r w:rsidRPr="009354B3">
        <w:rPr>
          <w:lang w:val="fr-FR"/>
        </w:rPr>
        <w:t xml:space="preserve">La disponibilité de certaines fonctionnalités peut varier selon les versions. Pour une vue détaillée des fonctionnalités disponibles par version, veuillez vous reporter au </w:t>
      </w:r>
      <w:hyperlink r:id="rId11" w:history="1">
        <w:r w:rsidRPr="009354B3">
          <w:rPr>
            <w:rStyle w:val="Hyperlink"/>
            <w:lang w:val="fr-FR"/>
          </w:rPr>
          <w:t>tableau comparatif</w:t>
        </w:r>
      </w:hyperlink>
      <w:r w:rsidRPr="009354B3">
        <w:rPr>
          <w:lang w:val="fr-FR"/>
        </w:rPr>
        <w:t>.</w:t>
      </w:r>
    </w:p>
    <w:p w14:paraId="7AAE0D07" w14:textId="554F462A" w:rsidR="00A815A7" w:rsidRPr="004A3718" w:rsidRDefault="00B63256" w:rsidP="00A815A7">
      <w:pPr>
        <w:pStyle w:val="berschrift2"/>
        <w:ind w:left="-567" w:right="-563"/>
        <w:rPr>
          <w:lang w:val="fr-FR"/>
        </w:rPr>
      </w:pPr>
      <w:r w:rsidRPr="004A3718">
        <w:rPr>
          <w:lang w:val="fr-FR"/>
        </w:rPr>
        <w:t>A propos de Punch!® Software</w:t>
      </w:r>
      <w:r w:rsidR="00A815A7" w:rsidRPr="004A3718">
        <w:rPr>
          <w:lang w:val="fr-FR"/>
        </w:rPr>
        <w:t xml:space="preserve"> </w:t>
      </w:r>
    </w:p>
    <w:p w14:paraId="0236BF01" w14:textId="63989875" w:rsidR="00A815A7" w:rsidRPr="004A3718" w:rsidRDefault="00B63256" w:rsidP="00B63256">
      <w:pPr>
        <w:ind w:left="-567" w:right="-563"/>
        <w:rPr>
          <w:lang w:val="fr-FR"/>
        </w:rPr>
      </w:pPr>
      <w:r w:rsidRPr="004A3718">
        <w:rPr>
          <w:lang w:val="fr-FR"/>
        </w:rPr>
        <w:t>Punch!® Software est réputé pour ses logiciels de pointe en matière de conception de maisons, d'aménagement paysager, d'architecture et de CAO mécanique, disponibles pour les plates-formes Windows et Macintosh. Nos produits phares, notamment Punch!® Home &amp; Landscape Design, Punch!CAD™</w:t>
      </w:r>
      <w:r w:rsidR="006816E8">
        <w:rPr>
          <w:lang w:val="fr-FR"/>
        </w:rPr>
        <w:t> </w:t>
      </w:r>
      <w:r w:rsidRPr="004A3718">
        <w:rPr>
          <w:lang w:val="fr-FR"/>
        </w:rPr>
        <w:t>ViaCAD®, et Punch!CAD™ SharkCAD®, sont conçus pour offrir une vitesse exceptionnelle et une interface conviviale, ce qui les rend idéaux pour une utilisation professionnelle et personnelle.</w:t>
      </w:r>
    </w:p>
    <w:p w14:paraId="094A4DC7" w14:textId="6D99F158" w:rsidR="00A815A7" w:rsidRPr="001A3A86" w:rsidRDefault="00B63256" w:rsidP="00A815A7">
      <w:pPr>
        <w:pStyle w:val="berschrift2"/>
        <w:ind w:left="-567" w:right="-563"/>
      </w:pPr>
      <w:r w:rsidRPr="001A3A86">
        <w:t>Contact</w:t>
      </w:r>
      <w:r w:rsidR="00A815A7" w:rsidRPr="001A3A86">
        <w:t xml:space="preserve">:  </w:t>
      </w:r>
    </w:p>
    <w:p w14:paraId="0296788E" w14:textId="77777777" w:rsidR="00A815A7" w:rsidRPr="001A3A86" w:rsidRDefault="00A815A7" w:rsidP="00160CB2">
      <w:pPr>
        <w:spacing w:before="0" w:after="0"/>
        <w:ind w:left="-567" w:right="-561"/>
        <w:rPr>
          <w:lang w:val="en-US"/>
        </w:rPr>
      </w:pPr>
      <w:r w:rsidRPr="001A3A86">
        <w:rPr>
          <w:lang w:val="en-US"/>
        </w:rPr>
        <w:t xml:space="preserve">Punch!® Software   </w:t>
      </w:r>
    </w:p>
    <w:p w14:paraId="619B9EF7" w14:textId="77777777" w:rsidR="00A815A7" w:rsidRPr="001A3A86" w:rsidRDefault="00A815A7" w:rsidP="00160CB2">
      <w:pPr>
        <w:spacing w:before="0" w:after="0"/>
        <w:ind w:left="-567" w:right="-561"/>
        <w:rPr>
          <w:lang w:val="en-US"/>
        </w:rPr>
      </w:pPr>
      <w:r w:rsidRPr="001A3A86">
        <w:rPr>
          <w:lang w:val="en-US"/>
        </w:rPr>
        <w:t xml:space="preserve">+1 800-334-0457  </w:t>
      </w:r>
    </w:p>
    <w:p w14:paraId="2A2E4DF1" w14:textId="77777777" w:rsidR="00A815A7" w:rsidRPr="001A3A86" w:rsidRDefault="00000000" w:rsidP="00160CB2">
      <w:pPr>
        <w:spacing w:before="0" w:after="0"/>
        <w:ind w:left="-567" w:right="-561"/>
        <w:rPr>
          <w:lang w:val="en-US"/>
        </w:rPr>
      </w:pPr>
      <w:hyperlink r:id="rId12" w:history="1">
        <w:r w:rsidR="00A815A7" w:rsidRPr="001A3A86">
          <w:rPr>
            <w:rStyle w:val="Hyperlink"/>
            <w:lang w:val="en-US"/>
          </w:rPr>
          <w:t>pr@punchsoftware.com</w:t>
        </w:r>
      </w:hyperlink>
      <w:r w:rsidR="00A815A7" w:rsidRPr="001A3A86">
        <w:rPr>
          <w:lang w:val="en-US"/>
        </w:rPr>
        <w:t xml:space="preserve"> </w:t>
      </w:r>
    </w:p>
    <w:p w14:paraId="4D70E2D4" w14:textId="77777777" w:rsidR="00A815A7" w:rsidRPr="001A3A86" w:rsidRDefault="00A815A7" w:rsidP="00A815A7">
      <w:pPr>
        <w:ind w:left="-567" w:right="-563"/>
        <w:rPr>
          <w:sz w:val="20"/>
          <w:szCs w:val="20"/>
          <w:vertAlign w:val="superscript"/>
          <w:lang w:val="en-US"/>
        </w:rPr>
      </w:pPr>
    </w:p>
    <w:p w14:paraId="3BFB79D8" w14:textId="40377445" w:rsidR="00717CF1" w:rsidRPr="004A3718" w:rsidRDefault="00B63256" w:rsidP="00B63256">
      <w:pPr>
        <w:ind w:left="-567" w:right="-563"/>
        <w:rPr>
          <w:sz w:val="20"/>
          <w:szCs w:val="20"/>
          <w:lang w:val="fr-FR"/>
        </w:rPr>
      </w:pPr>
      <w:r w:rsidRPr="00667CF3">
        <w:rPr>
          <w:sz w:val="20"/>
          <w:szCs w:val="20"/>
          <w:lang w:val="en-US"/>
        </w:rPr>
        <w:t>202</w:t>
      </w:r>
      <w:r w:rsidR="006816E8">
        <w:rPr>
          <w:sz w:val="20"/>
          <w:szCs w:val="20"/>
          <w:lang w:val="en-US"/>
        </w:rPr>
        <w:t>5</w:t>
      </w:r>
      <w:r w:rsidRPr="00667CF3">
        <w:rPr>
          <w:sz w:val="20"/>
          <w:szCs w:val="20"/>
          <w:lang w:val="en-US"/>
        </w:rPr>
        <w:t xml:space="preserve"> Punch!® Software. </w:t>
      </w:r>
      <w:r w:rsidRPr="004A3718">
        <w:rPr>
          <w:sz w:val="20"/>
          <w:szCs w:val="20"/>
          <w:lang w:val="fr-FR"/>
        </w:rPr>
        <w:t>Tous droits réservés. ViaCAD et SharkCAD sont des marques déposées de Punch!CAD™. Toutes les autres marques identifiables sont la propriété de leurs détenteurs respectifs.</w:t>
      </w:r>
    </w:p>
    <w:sectPr w:rsidR="00717CF1" w:rsidRPr="004A3718" w:rsidSect="00732D68">
      <w:headerReference w:type="first" r:id="rId13"/>
      <w:pgSz w:w="12240" w:h="15840"/>
      <w:pgMar w:top="1440" w:right="1440" w:bottom="284" w:left="1440" w:header="1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C5617" w14:textId="77777777" w:rsidR="005A4D79" w:rsidRDefault="005A4D79" w:rsidP="00285533">
      <w:pPr>
        <w:spacing w:before="0" w:after="0"/>
      </w:pPr>
      <w:r>
        <w:separator/>
      </w:r>
    </w:p>
  </w:endnote>
  <w:endnote w:type="continuationSeparator" w:id="0">
    <w:p w14:paraId="55E251A6" w14:textId="77777777" w:rsidR="005A4D79" w:rsidRDefault="005A4D79" w:rsidP="002855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CA74E" w14:textId="77777777" w:rsidR="005A4D79" w:rsidRDefault="005A4D79" w:rsidP="00285533">
      <w:pPr>
        <w:spacing w:before="0" w:after="0"/>
      </w:pPr>
      <w:r>
        <w:separator/>
      </w:r>
    </w:p>
  </w:footnote>
  <w:footnote w:type="continuationSeparator" w:id="0">
    <w:p w14:paraId="55DBF881" w14:textId="77777777" w:rsidR="005A4D79" w:rsidRDefault="005A4D79" w:rsidP="0028553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D6D5" w14:textId="60EA094C" w:rsidR="00285533" w:rsidRPr="00160CB2" w:rsidRDefault="00160CB2" w:rsidP="00160CB2">
    <w:pPr>
      <w:rPr>
        <w:sz w:val="4"/>
        <w:szCs w:val="4"/>
      </w:rPr>
    </w:pPr>
    <w:r w:rsidRPr="00160CB2">
      <w:rPr>
        <w:noProof/>
        <w:sz w:val="4"/>
        <w:szCs w:val="4"/>
      </w:rPr>
      <w:drawing>
        <wp:anchor distT="0" distB="0" distL="114300" distR="114300" simplePos="0" relativeHeight="251658240" behindDoc="0" locked="0" layoutInCell="1" allowOverlap="1" wp14:anchorId="0D739A94" wp14:editId="06368702">
          <wp:simplePos x="0" y="0"/>
          <wp:positionH relativeFrom="column">
            <wp:posOffset>-914400</wp:posOffset>
          </wp:positionH>
          <wp:positionV relativeFrom="paragraph">
            <wp:posOffset>7620</wp:posOffset>
          </wp:positionV>
          <wp:extent cx="7772400" cy="4089400"/>
          <wp:effectExtent l="0" t="0" r="0" b="6350"/>
          <wp:wrapSquare wrapText="bothSides"/>
          <wp:docPr id="1" name="Grafik 1" descr="Ein Bild, das Text, Fenster, Screenshot, Bau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Fenster, Screenshot, Baum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772400" cy="4089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E1B"/>
    <w:multiLevelType w:val="hybridMultilevel"/>
    <w:tmpl w:val="FA32F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213862"/>
    <w:multiLevelType w:val="hybridMultilevel"/>
    <w:tmpl w:val="AE92A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D469D7"/>
    <w:multiLevelType w:val="hybridMultilevel"/>
    <w:tmpl w:val="5AEC7344"/>
    <w:lvl w:ilvl="0" w:tplc="9CD4F09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7315B9"/>
    <w:multiLevelType w:val="hybridMultilevel"/>
    <w:tmpl w:val="43DA5A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E2E1E"/>
    <w:multiLevelType w:val="hybridMultilevel"/>
    <w:tmpl w:val="C64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AE13349"/>
    <w:multiLevelType w:val="multilevel"/>
    <w:tmpl w:val="6C90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FE91A1F"/>
    <w:multiLevelType w:val="hybridMultilevel"/>
    <w:tmpl w:val="49CA3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285BDB"/>
    <w:multiLevelType w:val="hybridMultilevel"/>
    <w:tmpl w:val="545E0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C822BE"/>
    <w:multiLevelType w:val="multilevel"/>
    <w:tmpl w:val="38D2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6212007">
    <w:abstractNumId w:val="1"/>
  </w:num>
  <w:num w:numId="2" w16cid:durableId="391123728">
    <w:abstractNumId w:val="6"/>
  </w:num>
  <w:num w:numId="3" w16cid:durableId="1370954997">
    <w:abstractNumId w:val="2"/>
  </w:num>
  <w:num w:numId="4" w16cid:durableId="1948271995">
    <w:abstractNumId w:val="9"/>
  </w:num>
  <w:num w:numId="5" w16cid:durableId="21514216">
    <w:abstractNumId w:val="7"/>
  </w:num>
  <w:num w:numId="6" w16cid:durableId="402798056">
    <w:abstractNumId w:val="10"/>
  </w:num>
  <w:num w:numId="7" w16cid:durableId="1100301869">
    <w:abstractNumId w:val="11"/>
  </w:num>
  <w:num w:numId="8" w16cid:durableId="1948733805">
    <w:abstractNumId w:val="3"/>
  </w:num>
  <w:num w:numId="9" w16cid:durableId="1795904080">
    <w:abstractNumId w:val="0"/>
  </w:num>
  <w:num w:numId="10" w16cid:durableId="1990555675">
    <w:abstractNumId w:val="4"/>
  </w:num>
  <w:num w:numId="11" w16cid:durableId="102457325">
    <w:abstractNumId w:val="12"/>
  </w:num>
  <w:num w:numId="12" w16cid:durableId="217591071">
    <w:abstractNumId w:val="8"/>
  </w:num>
  <w:num w:numId="13" w16cid:durableId="8479107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25F32"/>
    <w:rsid w:val="000328A2"/>
    <w:rsid w:val="000554F4"/>
    <w:rsid w:val="0005560A"/>
    <w:rsid w:val="00063FA5"/>
    <w:rsid w:val="000731C4"/>
    <w:rsid w:val="00073934"/>
    <w:rsid w:val="000D78AF"/>
    <w:rsid w:val="000E0A15"/>
    <w:rsid w:val="001045C7"/>
    <w:rsid w:val="00126CB2"/>
    <w:rsid w:val="001468C6"/>
    <w:rsid w:val="00150C5D"/>
    <w:rsid w:val="001547E2"/>
    <w:rsid w:val="00160CB2"/>
    <w:rsid w:val="001A3A86"/>
    <w:rsid w:val="001C43D6"/>
    <w:rsid w:val="001C6B43"/>
    <w:rsid w:val="001C7A8E"/>
    <w:rsid w:val="001F5187"/>
    <w:rsid w:val="00211A3A"/>
    <w:rsid w:val="002200E8"/>
    <w:rsid w:val="00236138"/>
    <w:rsid w:val="00283735"/>
    <w:rsid w:val="00285533"/>
    <w:rsid w:val="00285E8E"/>
    <w:rsid w:val="00292564"/>
    <w:rsid w:val="002A16DC"/>
    <w:rsid w:val="002B4D51"/>
    <w:rsid w:val="002D1654"/>
    <w:rsid w:val="002F5844"/>
    <w:rsid w:val="00314ECE"/>
    <w:rsid w:val="00330767"/>
    <w:rsid w:val="00351925"/>
    <w:rsid w:val="003720C7"/>
    <w:rsid w:val="0037611D"/>
    <w:rsid w:val="00397B01"/>
    <w:rsid w:val="003D06F7"/>
    <w:rsid w:val="003E2F83"/>
    <w:rsid w:val="003E4108"/>
    <w:rsid w:val="00412DC3"/>
    <w:rsid w:val="004316C5"/>
    <w:rsid w:val="00450094"/>
    <w:rsid w:val="00456539"/>
    <w:rsid w:val="004662F0"/>
    <w:rsid w:val="00472252"/>
    <w:rsid w:val="004A1425"/>
    <w:rsid w:val="004A3718"/>
    <w:rsid w:val="004B591B"/>
    <w:rsid w:val="00501FBC"/>
    <w:rsid w:val="005313C9"/>
    <w:rsid w:val="00545F5C"/>
    <w:rsid w:val="005469F4"/>
    <w:rsid w:val="00551570"/>
    <w:rsid w:val="00564940"/>
    <w:rsid w:val="005A2617"/>
    <w:rsid w:val="005A3F32"/>
    <w:rsid w:val="005A4D79"/>
    <w:rsid w:val="005B4A60"/>
    <w:rsid w:val="005B67FF"/>
    <w:rsid w:val="005F5A9C"/>
    <w:rsid w:val="00643B47"/>
    <w:rsid w:val="00667CF3"/>
    <w:rsid w:val="00681573"/>
    <w:rsid w:val="006816E8"/>
    <w:rsid w:val="0068379D"/>
    <w:rsid w:val="006935C9"/>
    <w:rsid w:val="00717CF1"/>
    <w:rsid w:val="00732D68"/>
    <w:rsid w:val="007519D9"/>
    <w:rsid w:val="00753D9A"/>
    <w:rsid w:val="0075667B"/>
    <w:rsid w:val="00771340"/>
    <w:rsid w:val="007B792E"/>
    <w:rsid w:val="00834C67"/>
    <w:rsid w:val="00835652"/>
    <w:rsid w:val="008D5AE8"/>
    <w:rsid w:val="009156F7"/>
    <w:rsid w:val="009354B3"/>
    <w:rsid w:val="00963E81"/>
    <w:rsid w:val="009A14C4"/>
    <w:rsid w:val="009A1778"/>
    <w:rsid w:val="009A4ABF"/>
    <w:rsid w:val="009A4E81"/>
    <w:rsid w:val="009B2D93"/>
    <w:rsid w:val="00A016BF"/>
    <w:rsid w:val="00A12F1B"/>
    <w:rsid w:val="00A202E4"/>
    <w:rsid w:val="00A34050"/>
    <w:rsid w:val="00A537D9"/>
    <w:rsid w:val="00A70597"/>
    <w:rsid w:val="00A7549A"/>
    <w:rsid w:val="00A815A7"/>
    <w:rsid w:val="00AB292D"/>
    <w:rsid w:val="00AC3AB5"/>
    <w:rsid w:val="00AD30B9"/>
    <w:rsid w:val="00AF24BD"/>
    <w:rsid w:val="00B005E9"/>
    <w:rsid w:val="00B009FE"/>
    <w:rsid w:val="00B21CB7"/>
    <w:rsid w:val="00B25549"/>
    <w:rsid w:val="00B414EA"/>
    <w:rsid w:val="00B448A3"/>
    <w:rsid w:val="00B63256"/>
    <w:rsid w:val="00B71D7E"/>
    <w:rsid w:val="00B84277"/>
    <w:rsid w:val="00B9067E"/>
    <w:rsid w:val="00BA58E8"/>
    <w:rsid w:val="00BC2F5A"/>
    <w:rsid w:val="00BC63EB"/>
    <w:rsid w:val="00C02934"/>
    <w:rsid w:val="00C10650"/>
    <w:rsid w:val="00C27F5B"/>
    <w:rsid w:val="00C50190"/>
    <w:rsid w:val="00C839A8"/>
    <w:rsid w:val="00C90B58"/>
    <w:rsid w:val="00CB09B0"/>
    <w:rsid w:val="00CC4F05"/>
    <w:rsid w:val="00D13BCC"/>
    <w:rsid w:val="00D1692B"/>
    <w:rsid w:val="00D444C2"/>
    <w:rsid w:val="00D74A9A"/>
    <w:rsid w:val="00DA0F85"/>
    <w:rsid w:val="00DE20AB"/>
    <w:rsid w:val="00E36C9B"/>
    <w:rsid w:val="00E55804"/>
    <w:rsid w:val="00E71407"/>
    <w:rsid w:val="00EE028A"/>
    <w:rsid w:val="00EF5F7A"/>
    <w:rsid w:val="00EF6AA1"/>
    <w:rsid w:val="00F163FF"/>
    <w:rsid w:val="00F40979"/>
    <w:rsid w:val="00F55EB8"/>
    <w:rsid w:val="00F60474"/>
    <w:rsid w:val="00F72258"/>
    <w:rsid w:val="00F914BB"/>
    <w:rsid w:val="00FC2C2F"/>
    <w:rsid w:val="00FE38E6"/>
    <w:rsid w:val="00FF6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D9"/>
    <w:pPr>
      <w:spacing w:before="120" w:after="120"/>
    </w:pPr>
    <w:rPr>
      <w:rFonts w:cstheme="minorHAnsi"/>
      <w:lang w:val="en-GB"/>
    </w:rPr>
  </w:style>
  <w:style w:type="paragraph" w:styleId="berschrift1">
    <w:name w:val="heading 1"/>
    <w:basedOn w:val="Standard"/>
    <w:next w:val="Standard"/>
    <w:link w:val="berschrift1Zchn"/>
    <w:uiPriority w:val="9"/>
    <w:qFormat/>
    <w:rsid w:val="00C50190"/>
    <w:pPr>
      <w:keepNext/>
      <w:keepLines/>
      <w:spacing w:before="480" w:after="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283735"/>
    <w:pPr>
      <w:spacing w:before="240" w:after="60"/>
      <w:outlineLvl w:val="1"/>
    </w:pPr>
    <w:rPr>
      <w:b/>
      <w:color w:val="C0000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50190"/>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paragraph" w:styleId="Titel">
    <w:name w:val="Title"/>
    <w:basedOn w:val="berschrift1"/>
    <w:next w:val="Standard"/>
    <w:link w:val="TitelZchn"/>
    <w:uiPriority w:val="10"/>
    <w:qFormat/>
    <w:rsid w:val="00292564"/>
    <w:rPr>
      <w:color w:val="7F7F7F" w:themeColor="text1" w:themeTint="80"/>
    </w:rPr>
  </w:style>
  <w:style w:type="character" w:customStyle="1" w:styleId="TitelZchn">
    <w:name w:val="Titel Zchn"/>
    <w:basedOn w:val="Absatz-Standardschriftart"/>
    <w:link w:val="Titel"/>
    <w:uiPriority w:val="10"/>
    <w:rsid w:val="00292564"/>
    <w:rPr>
      <w:rFonts w:ascii="Arial" w:eastAsiaTheme="majorEastAsia" w:hAnsi="Arial" w:cs="Arial"/>
      <w:b/>
      <w:bCs/>
      <w:color w:val="7F7F7F" w:themeColor="text1" w:themeTint="80"/>
      <w:kern w:val="0"/>
      <w:sz w:val="32"/>
      <w:szCs w:val="32"/>
      <w14:ligatures w14:val="none"/>
    </w:rPr>
  </w:style>
  <w:style w:type="character" w:customStyle="1" w:styleId="berschrift2Zchn">
    <w:name w:val="Überschrift 2 Zchn"/>
    <w:basedOn w:val="Absatz-Standardschriftart"/>
    <w:link w:val="berschrift2"/>
    <w:uiPriority w:val="9"/>
    <w:rsid w:val="00283735"/>
    <w:rPr>
      <w:rFonts w:cstheme="minorHAnsi"/>
      <w:b/>
      <w:color w:val="C00000"/>
    </w:rPr>
  </w:style>
  <w:style w:type="paragraph" w:styleId="Untertitel">
    <w:name w:val="Subtitle"/>
    <w:basedOn w:val="berschrift1"/>
    <w:next w:val="Standard"/>
    <w:link w:val="UntertitelZchn"/>
    <w:uiPriority w:val="11"/>
    <w:qFormat/>
    <w:rsid w:val="007519D9"/>
    <w:pPr>
      <w:keepNext w:val="0"/>
      <w:keepLines w:val="0"/>
      <w:spacing w:before="0" w:line="240" w:lineRule="auto"/>
      <w:outlineLvl w:val="9"/>
    </w:pPr>
    <w:rPr>
      <w:rFonts w:eastAsiaTheme="minorHAnsi"/>
      <w:b w:val="0"/>
      <w:bCs w:val="0"/>
      <w:i/>
      <w:iCs/>
      <w:color w:val="auto"/>
      <w:kern w:val="2"/>
      <w:sz w:val="28"/>
      <w:szCs w:val="28"/>
      <w:lang w:val="en-US"/>
      <w14:ligatures w14:val="standardContextual"/>
    </w:rPr>
  </w:style>
  <w:style w:type="character" w:customStyle="1" w:styleId="UntertitelZchn">
    <w:name w:val="Untertitel Zchn"/>
    <w:basedOn w:val="Absatz-Standardschriftart"/>
    <w:link w:val="Untertitel"/>
    <w:uiPriority w:val="11"/>
    <w:rsid w:val="007519D9"/>
    <w:rPr>
      <w:rFonts w:cstheme="minorHAnsi"/>
      <w:i/>
      <w:iCs/>
      <w:sz w:val="28"/>
      <w:szCs w:val="28"/>
    </w:rPr>
  </w:style>
  <w:style w:type="paragraph" w:styleId="KeinLeerraum">
    <w:name w:val="No Spacing"/>
    <w:basedOn w:val="Standard"/>
    <w:uiPriority w:val="1"/>
    <w:qFormat/>
    <w:rsid w:val="0068379D"/>
    <w:pPr>
      <w:spacing w:before="240"/>
    </w:pPr>
    <w:rPr>
      <w:b/>
    </w:rPr>
  </w:style>
  <w:style w:type="paragraph" w:styleId="Kopfzeile">
    <w:name w:val="header"/>
    <w:basedOn w:val="Standard"/>
    <w:link w:val="KopfzeileZchn"/>
    <w:uiPriority w:val="99"/>
    <w:unhideWhenUsed/>
    <w:rsid w:val="00285533"/>
    <w:pPr>
      <w:tabs>
        <w:tab w:val="center" w:pos="4536"/>
        <w:tab w:val="right" w:pos="9072"/>
      </w:tabs>
      <w:spacing w:before="0" w:after="0"/>
    </w:pPr>
  </w:style>
  <w:style w:type="character" w:customStyle="1" w:styleId="KopfzeileZchn">
    <w:name w:val="Kopfzeile Zchn"/>
    <w:basedOn w:val="Absatz-Standardschriftart"/>
    <w:link w:val="Kopfzeile"/>
    <w:uiPriority w:val="99"/>
    <w:rsid w:val="00285533"/>
    <w:rPr>
      <w:rFonts w:cstheme="minorHAnsi"/>
      <w:lang w:val="en-GB"/>
    </w:rPr>
  </w:style>
  <w:style w:type="paragraph" w:styleId="Fuzeile">
    <w:name w:val="footer"/>
    <w:basedOn w:val="Standard"/>
    <w:link w:val="FuzeileZchn"/>
    <w:uiPriority w:val="99"/>
    <w:unhideWhenUsed/>
    <w:rsid w:val="00285533"/>
    <w:pPr>
      <w:tabs>
        <w:tab w:val="center" w:pos="4536"/>
        <w:tab w:val="right" w:pos="9072"/>
      </w:tabs>
      <w:spacing w:before="0" w:after="0"/>
    </w:pPr>
  </w:style>
  <w:style w:type="character" w:customStyle="1" w:styleId="FuzeileZchn">
    <w:name w:val="Fußzeile Zchn"/>
    <w:basedOn w:val="Absatz-Standardschriftart"/>
    <w:link w:val="Fuzeile"/>
    <w:uiPriority w:val="99"/>
    <w:rsid w:val="00285533"/>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572524">
      <w:bodyDiv w:val="1"/>
      <w:marLeft w:val="0"/>
      <w:marRight w:val="0"/>
      <w:marTop w:val="0"/>
      <w:marBottom w:val="0"/>
      <w:divBdr>
        <w:top w:val="none" w:sz="0" w:space="0" w:color="auto"/>
        <w:left w:val="none" w:sz="0" w:space="0" w:color="auto"/>
        <w:bottom w:val="none" w:sz="0" w:space="0" w:color="auto"/>
        <w:right w:val="none" w:sz="0" w:space="0" w:color="auto"/>
      </w:divBdr>
    </w:div>
    <w:div w:id="901283715">
      <w:bodyDiv w:val="1"/>
      <w:marLeft w:val="0"/>
      <w:marRight w:val="0"/>
      <w:marTop w:val="0"/>
      <w:marBottom w:val="0"/>
      <w:divBdr>
        <w:top w:val="none" w:sz="0" w:space="0" w:color="auto"/>
        <w:left w:val="none" w:sz="0" w:space="0" w:color="auto"/>
        <w:bottom w:val="none" w:sz="0" w:space="0" w:color="auto"/>
        <w:right w:val="none" w:sz="0" w:space="0" w:color="auto"/>
      </w:divBdr>
    </w:div>
    <w:div w:id="1995259770">
      <w:bodyDiv w:val="1"/>
      <w:marLeft w:val="0"/>
      <w:marRight w:val="0"/>
      <w:marTop w:val="0"/>
      <w:marBottom w:val="0"/>
      <w:divBdr>
        <w:top w:val="none" w:sz="0" w:space="0" w:color="auto"/>
        <w:left w:val="none" w:sz="0" w:space="0" w:color="auto"/>
        <w:bottom w:val="none" w:sz="0" w:space="0" w:color="auto"/>
        <w:right w:val="none" w:sz="0" w:space="0" w:color="auto"/>
      </w:divBdr>
      <w:divsChild>
        <w:div w:id="954412071">
          <w:marLeft w:val="0"/>
          <w:marRight w:val="0"/>
          <w:marTop w:val="0"/>
          <w:marBottom w:val="0"/>
          <w:divBdr>
            <w:top w:val="none" w:sz="0" w:space="0" w:color="auto"/>
            <w:left w:val="none" w:sz="0" w:space="0" w:color="auto"/>
            <w:bottom w:val="none" w:sz="0" w:space="0" w:color="auto"/>
            <w:right w:val="none" w:sz="0" w:space="0" w:color="auto"/>
          </w:divBdr>
          <w:divsChild>
            <w:div w:id="722170883">
              <w:marLeft w:val="0"/>
              <w:marRight w:val="0"/>
              <w:marTop w:val="0"/>
              <w:marBottom w:val="0"/>
              <w:divBdr>
                <w:top w:val="none" w:sz="0" w:space="0" w:color="auto"/>
                <w:left w:val="none" w:sz="0" w:space="0" w:color="auto"/>
                <w:bottom w:val="none" w:sz="0" w:space="0" w:color="auto"/>
                <w:right w:val="none" w:sz="0" w:space="0" w:color="auto"/>
              </w:divBdr>
              <w:divsChild>
                <w:div w:id="34394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chitecte3d.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rchitecte3d.com" TargetMode="External"/><Relationship Id="rId12" Type="http://schemas.openxmlformats.org/officeDocument/2006/relationships/hyperlink" Target="mailto:pr@punchsoftwa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rchitecte3d.com/version-p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rchitecte3d.com" TargetMode="External"/><Relationship Id="rId4" Type="http://schemas.openxmlformats.org/officeDocument/2006/relationships/webSettings" Target="webSettings.xml"/><Relationship Id="rId9" Type="http://schemas.openxmlformats.org/officeDocument/2006/relationships/hyperlink" Target="https://www.architecte3d.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4284</Characters>
  <Application>Microsoft Office Word</Application>
  <DocSecurity>0</DocSecurity>
  <Lines>73</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olson</dc:creator>
  <cp:keywords/>
  <dc:description/>
  <cp:lastModifiedBy>Rita Buschmann</cp:lastModifiedBy>
  <cp:revision>24</cp:revision>
  <dcterms:created xsi:type="dcterms:W3CDTF">2024-09-23T13:12:00Z</dcterms:created>
  <dcterms:modified xsi:type="dcterms:W3CDTF">2025-06-23T13:39:00Z</dcterms:modified>
</cp:coreProperties>
</file>